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286A28E4" w:rsidR="00555D84" w:rsidRPr="000F217C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sz w:val="20"/>
          <w:szCs w:val="20"/>
        </w:rPr>
      </w:pPr>
      <w:r w:rsidRPr="000F217C">
        <w:rPr>
          <w:rFonts w:ascii="Bahnschrift Light" w:hAnsi="Bahnschrift Light"/>
          <w:sz w:val="20"/>
          <w:szCs w:val="20"/>
        </w:rPr>
        <w:t xml:space="preserve">Warszawa, </w:t>
      </w:r>
      <w:r w:rsidR="00A109E7">
        <w:rPr>
          <w:rFonts w:ascii="Bahnschrift Light" w:hAnsi="Bahnschrift Light"/>
          <w:sz w:val="20"/>
          <w:szCs w:val="20"/>
        </w:rPr>
        <w:t>0</w:t>
      </w:r>
      <w:r w:rsidR="00B27389">
        <w:rPr>
          <w:rFonts w:ascii="Bahnschrift Light" w:hAnsi="Bahnschrift Light"/>
          <w:sz w:val="20"/>
          <w:szCs w:val="20"/>
        </w:rPr>
        <w:t>7</w:t>
      </w:r>
      <w:r w:rsidRPr="000F217C">
        <w:rPr>
          <w:rFonts w:ascii="Bahnschrift Light" w:hAnsi="Bahnschrift Light"/>
          <w:sz w:val="20"/>
          <w:szCs w:val="20"/>
        </w:rPr>
        <w:t>.0</w:t>
      </w:r>
      <w:r w:rsidR="00B27389">
        <w:rPr>
          <w:rFonts w:ascii="Bahnschrift Light" w:hAnsi="Bahnschrift Light"/>
          <w:sz w:val="20"/>
          <w:szCs w:val="20"/>
        </w:rPr>
        <w:t>7</w:t>
      </w:r>
      <w:r w:rsidRPr="000F217C">
        <w:rPr>
          <w:rFonts w:ascii="Bahnschrift Light" w:hAnsi="Bahnschrift Light"/>
          <w:sz w:val="20"/>
          <w:szCs w:val="20"/>
        </w:rPr>
        <w:t>.2021 r.</w:t>
      </w:r>
    </w:p>
    <w:p w14:paraId="326A2674" w14:textId="3FDFADA6" w:rsidR="00B27389" w:rsidRPr="00895A1B" w:rsidRDefault="00B27389" w:rsidP="00BD3CD3">
      <w:pPr>
        <w:spacing w:line="360" w:lineRule="auto"/>
        <w:jc w:val="center"/>
        <w:rPr>
          <w:rFonts w:ascii="Bahnschrift Light" w:hAnsi="Bahnschrift Light"/>
          <w:b/>
          <w:bCs/>
          <w:sz w:val="28"/>
          <w:szCs w:val="28"/>
        </w:rPr>
      </w:pPr>
      <w:r w:rsidRPr="00B27389">
        <w:rPr>
          <w:rFonts w:ascii="Bahnschrift Light" w:hAnsi="Bahnschrift Light"/>
          <w:b/>
          <w:bCs/>
          <w:sz w:val="28"/>
          <w:szCs w:val="28"/>
        </w:rPr>
        <w:t>Krajobraz warowny – wielkie formy militarne ukryte w pejzażu</w:t>
      </w:r>
    </w:p>
    <w:p w14:paraId="58E3A9A0" w14:textId="77777777" w:rsidR="00B27389" w:rsidRPr="00B27389" w:rsidRDefault="00B27389" w:rsidP="00B27389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bookmarkStart w:id="0" w:name="_Hlk80270683"/>
      <w:r w:rsidRPr="00B27389">
        <w:rPr>
          <w:rFonts w:ascii="Bahnschrift Light" w:hAnsi="Bahnschrift Light"/>
          <w:b/>
          <w:bCs/>
          <w:color w:val="222222"/>
          <w:shd w:val="clear" w:color="auto" w:fill="FFFFFF"/>
        </w:rPr>
        <w:t>Bezpieczeństwo jest jedną z podstawowych potrzeb człowieka, którą stara się on zaspokoić od zarania dziejów. Sposób rozumienia bezpieczeństwa ewoluował przez wieki, wraz ze zmieniającymi się zagrożeniami: od dzikich zwierząt i głodu, poprzez wojny i epidemie, po globalne zatrucie środowiska. Od neolitu potrzebę bezpiecznego schronienia zaspokajano poprzez przemyślaną organizację ludzkich siedzib. Fortyfikowano wejścia do jaskiń, lokowano osady na wzgórzach i bagnach. Z czasem ten militarny krajobraz stał się wszechobecny. Mury miast, zamki, drogi – wszystkie służyły bezpieczeństwu. Budowano je na tyle solidnie, że kiedy traciły swą użyteczność, pozostawały na swoim miejscu, przez wieki wrastając w krajobraz. Mają wartość historyczną, ekologiczną, kompozycyjną, a także turystyczną.</w:t>
      </w:r>
    </w:p>
    <w:p w14:paraId="66CD71DB" w14:textId="77777777" w:rsidR="00B27389" w:rsidRPr="00B27389" w:rsidRDefault="00B27389" w:rsidP="00B27389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B27389">
        <w:rPr>
          <w:rFonts w:ascii="Bahnschrift Light" w:hAnsi="Bahnschrift Light"/>
          <w:color w:val="222222"/>
          <w:shd w:val="clear" w:color="auto" w:fill="FFFFFF"/>
        </w:rPr>
        <w:t>Twierdze nieistniejącej już monarchii austro-węgierskiej są najlepszym przykładem wartości wspólnego technicznego i historycznego dziedzictwa narodów Europy Środkowo-Wschodniej. Artyleria dalekosiężna zatrzymała rozwój fortyfikacji bastionowej, kleszczowej i poligonalnej, otwierając erę fortów, twierdz pierścieniowych, a w końcu fortyfikacji rozproszonej, broniącej granic krajów jako fronty ufortyfikowane. Paradoksalnie krajobraz uformowany jako przyszłe pole walk fortecznych wygląda jak pokojowy, parkowy, romantyczny pejzaż w typie ogrodów angielskich.</w:t>
      </w:r>
    </w:p>
    <w:p w14:paraId="756E0B9C" w14:textId="77777777" w:rsidR="00B27389" w:rsidRPr="00B27389" w:rsidRDefault="00B27389" w:rsidP="00B27389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B27389">
        <w:rPr>
          <w:rFonts w:ascii="Bahnschrift Light" w:hAnsi="Bahnschrift Light"/>
          <w:color w:val="222222"/>
          <w:shd w:val="clear" w:color="auto" w:fill="FFFFFF"/>
        </w:rPr>
        <w:t xml:space="preserve">Za przykład może posłużyć Twierdza Kraków – zabytkowy układ budowli i urządzeń obronnych oraz specyficznie kształtowanej przestrzeni miejskiej i podmiejskiej, powstały w okresie od XVIII do XX wieku. Układ ten jest wynikiem funkcji militarnych, które pełniło miasto od schyłku I Rzeczypospolitej aż po odzyskanie niepodległości. Tworzą go specyficzne zespoły krajobrazowe o znaczących wartościach historycznych i kompozycyjnych. Fenomen twierdzy jako olbrzymiego, świadomie kształtowanego zespołu (większego niż dzisiejsze Miasto Kraków), jej wartości historyczne, pamiątkowe, ekologiczne, estetyczne (w odniesieniu do budowli), krajobrazowe (w odniesieniu do zespołu), kompozycyjne (w </w:t>
      </w:r>
      <w:r w:rsidRPr="00B27389">
        <w:rPr>
          <w:rFonts w:ascii="Bahnschrift Light" w:hAnsi="Bahnschrift Light"/>
          <w:color w:val="222222"/>
          <w:shd w:val="clear" w:color="auto" w:fill="FFFFFF"/>
        </w:rPr>
        <w:lastRenderedPageBreak/>
        <w:t>strukturze miasta), społeczne itp. są czytelne i zrozumiałe, a sama twierdza jest możliwa do objęcia ochroną tylko jako zabytkowy krajobraz warowny. Ten i podobne krajobrazy, znane z krwawych walk z okresu I wojny światowej, obecnie pełnią funkcje otwartych muzeów i wielkich kompleksów zieleni. Są one też uwzględniane w planach rozwoju miast.</w:t>
      </w:r>
    </w:p>
    <w:p w14:paraId="04A3A0B2" w14:textId="77777777" w:rsidR="00B27389" w:rsidRPr="00B27389" w:rsidRDefault="00B27389" w:rsidP="00B27389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B27389">
        <w:rPr>
          <w:rFonts w:ascii="Bahnschrift Light" w:hAnsi="Bahnschrift Light"/>
          <w:color w:val="222222"/>
          <w:shd w:val="clear" w:color="auto" w:fill="FFFFFF"/>
        </w:rPr>
        <w:t>Zarządzanie tak specyficznym rodzajem krajobrazu stało się elementem budowania wizerunku miast, a nawet całych regionów oraz szansą na wzbogacenie oferty turystycznej. Związek architektury obronnej z krajobrazem bywa promowany poprzez wykorzystanie znakomitych walorów widokowych, a obiekty, często na wpół zrujnowane, po niezbędnym zabezpieczeniu są udostępniane zwiedzającym (np. zamki Jury Krakowsko-Częstochowskiej).</w:t>
      </w:r>
    </w:p>
    <w:bookmarkEnd w:id="0"/>
    <w:p w14:paraId="1C99B95B" w14:textId="7E90813F" w:rsidR="00F34F05" w:rsidRPr="00880F6A" w:rsidRDefault="00F34F05" w:rsidP="00A109E7">
      <w:pPr>
        <w:spacing w:before="240" w:after="120" w:line="360" w:lineRule="auto"/>
        <w:jc w:val="center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05B6880A" w14:textId="47262D02" w:rsidR="004D26DE" w:rsidRDefault="00EE3909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  <w:r w:rsidRPr="00F34F05">
        <w:rPr>
          <w:rFonts w:ascii="Muli" w:hAnsi="Muli" w:cs="Arial"/>
          <w:b/>
          <w:bCs/>
          <w:sz w:val="20"/>
          <w:szCs w:val="20"/>
        </w:rPr>
        <w:t xml:space="preserve">Kampania społeczna </w:t>
      </w:r>
      <w:r w:rsidR="00C3655F">
        <w:rPr>
          <w:rFonts w:ascii="Muli" w:hAnsi="Muli" w:cs="Arial"/>
          <w:b/>
          <w:bCs/>
          <w:sz w:val="20"/>
          <w:szCs w:val="20"/>
        </w:rPr>
        <w:t>„</w:t>
      </w:r>
      <w:r w:rsidRPr="00F34F05">
        <w:rPr>
          <w:rFonts w:ascii="Muli" w:hAnsi="Muli" w:cs="Arial"/>
          <w:b/>
          <w:bCs/>
          <w:sz w:val="20"/>
          <w:szCs w:val="20"/>
        </w:rPr>
        <w:t>Krajobraz Mojego Miasta</w:t>
      </w:r>
      <w:r w:rsidR="00C3655F">
        <w:rPr>
          <w:rFonts w:ascii="Muli" w:hAnsi="Muli" w:cs="Arial"/>
          <w:b/>
          <w:bCs/>
          <w:sz w:val="20"/>
          <w:szCs w:val="20"/>
        </w:rPr>
        <w:t>”</w:t>
      </w:r>
      <w:r w:rsidRPr="00F34F05">
        <w:rPr>
          <w:rFonts w:ascii="Muli" w:hAnsi="Muli" w:cs="Arial"/>
          <w:sz w:val="20"/>
          <w:szCs w:val="20"/>
        </w:rPr>
        <w:t xml:space="preserve"> została zainaugurowana w 2016 roku przez Narodowy Instytut Dziedzictwa. </w:t>
      </w:r>
      <w:r w:rsidR="004D26DE" w:rsidRPr="004D26DE">
        <w:rPr>
          <w:rFonts w:ascii="Muli" w:hAnsi="Muli" w:cs="Arial"/>
          <w:sz w:val="20"/>
          <w:szCs w:val="20"/>
        </w:rPr>
        <w:t xml:space="preserve">Celem kampanii „Krajobraz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 xml:space="preserve">ojego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>iasta” jest zwiększenie świadomości społecznej dotyczącej krajobrazu kulturowego i potrzeby jego ochrony. Krajobraz miejski ma niebagatelne znaczenie dla jakości życia codziennego mieszkańców i wpływa na atrakcyjność turystyczną miast. Stanowi pole międzypokoleniowego dialogu, jest tłem dla ważnych wydarzeń i przemian społecznych oraz przestrzenią o dużym znaczeniu dla dziedzictwa regionu.</w:t>
      </w:r>
    </w:p>
    <w:p w14:paraId="406A9F85" w14:textId="77777777" w:rsidR="004D26DE" w:rsidRDefault="004D26DE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</w:p>
    <w:p w14:paraId="4F34711F" w14:textId="468D93C4" w:rsidR="00123337" w:rsidRPr="00880F6A" w:rsidRDefault="00123337" w:rsidP="004D26DE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4AD9AA78" w14:textId="1C3E74FC" w:rsidR="00BB1E15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 w:cs="Arial"/>
          <w:b/>
          <w:bCs/>
          <w:sz w:val="20"/>
          <w:szCs w:val="20"/>
        </w:rPr>
        <w:t>Narodowy Instytut Dziedzictwa</w:t>
      </w:r>
      <w:r w:rsidR="00AF5ABC">
        <w:rPr>
          <w:rFonts w:ascii="Muli" w:hAnsi="Muli" w:cs="Arial"/>
          <w:b/>
          <w:bCs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to państwowa instytucja kultury, będąca eksperckim i</w:t>
      </w:r>
      <w:r w:rsidR="00874694" w:rsidRP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zachowania dziedzictwa kulturowego, a także gromadzenie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upowszechnianie wiedzy o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dziedzictwie. Instytut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realizując swoje zadania statutowe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uznaje, że zarówno zabytki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jak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 xml:space="preserve">niematerialny dorobek kulturowy poprzednich pokoleń są świadectwem naszej przeszłości i </w:t>
      </w:r>
      <w:r w:rsidR="005B43CB" w:rsidRPr="00880F6A">
        <w:rPr>
          <w:rFonts w:ascii="Muli" w:hAnsi="Muli" w:cs="Arial"/>
          <w:sz w:val="20"/>
          <w:szCs w:val="20"/>
        </w:rPr>
        <w:t>jako</w:t>
      </w:r>
      <w:r w:rsidRPr="00880F6A">
        <w:rPr>
          <w:rFonts w:ascii="Muli" w:hAnsi="Muli" w:cs="Arial"/>
          <w:sz w:val="20"/>
          <w:szCs w:val="20"/>
        </w:rPr>
        <w:t xml:space="preserve"> ważn</w:t>
      </w:r>
      <w:r w:rsidR="005B43CB" w:rsidRPr="00880F6A">
        <w:rPr>
          <w:rFonts w:ascii="Muli" w:hAnsi="Muli" w:cs="Arial"/>
          <w:sz w:val="20"/>
          <w:szCs w:val="20"/>
        </w:rPr>
        <w:t>a</w:t>
      </w:r>
      <w:r w:rsidRPr="00880F6A">
        <w:rPr>
          <w:rFonts w:ascii="Muli" w:hAnsi="Muli" w:cs="Arial"/>
          <w:sz w:val="20"/>
          <w:szCs w:val="20"/>
        </w:rPr>
        <w:t xml:space="preserve"> częś</w:t>
      </w:r>
      <w:r w:rsidR="005B43CB" w:rsidRPr="00880F6A">
        <w:rPr>
          <w:rFonts w:ascii="Muli" w:hAnsi="Muli" w:cs="Arial"/>
          <w:sz w:val="20"/>
          <w:szCs w:val="20"/>
        </w:rPr>
        <w:t>ć</w:t>
      </w:r>
      <w:r w:rsidRPr="00880F6A">
        <w:rPr>
          <w:rFonts w:ascii="Muli" w:hAnsi="Muli" w:cs="Arial"/>
          <w:sz w:val="20"/>
          <w:szCs w:val="20"/>
        </w:rPr>
        <w:t xml:space="preserve"> naszego dziedzictwa mogą stanowić trwały fundament wspólnej przyszłości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zrównoważonego rozwoju naszej Ojczyzny.</w:t>
      </w:r>
    </w:p>
    <w:p w14:paraId="5661A8AC" w14:textId="77777777" w:rsidR="00892886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Pr="005B4C4E" w:rsidRDefault="00BB1E15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  <w:r w:rsidRPr="005B4C4E">
        <w:rPr>
          <w:rFonts w:ascii="Muli" w:hAnsi="Muli"/>
          <w:b/>
          <w:color w:val="222222"/>
          <w:szCs w:val="20"/>
          <w:shd w:val="clear" w:color="auto" w:fill="FFFFFF"/>
        </w:rPr>
        <w:t>Kontakt do mediów:</w:t>
      </w:r>
    </w:p>
    <w:p w14:paraId="60FE3B4A" w14:textId="77777777" w:rsidR="001F0CB7" w:rsidRPr="005B4C4E" w:rsidRDefault="001F0CB7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</w:p>
    <w:p w14:paraId="60D439F3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Koordynator kampanii społecznej „Krajobraz mojego miasta”</w:t>
      </w:r>
    </w:p>
    <w:p w14:paraId="33BC15CA" w14:textId="1BCC003B" w:rsidR="001F0CB7" w:rsidRPr="001F0CB7" w:rsidRDefault="00AE05F4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hyperlink r:id="rId8" w:history="1">
        <w:r w:rsidR="001F0CB7" w:rsidRPr="00CC006B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wlabuda@nid.pl</w:t>
        </w:r>
      </w:hyperlink>
      <w:r w:rsidR="001F0CB7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874694" w:rsidRDefault="00123337" w:rsidP="00B40A72">
      <w:pPr>
        <w:shd w:val="clear" w:color="auto" w:fill="FFFFFF"/>
        <w:spacing w:after="0" w:line="240" w:lineRule="auto"/>
        <w:rPr>
          <w:rFonts w:ascii="Muli" w:hAnsi="Muli"/>
          <w:color w:val="222222"/>
          <w:shd w:val="clear" w:color="auto" w:fill="FFFFFF"/>
        </w:rPr>
      </w:pPr>
    </w:p>
    <w:sectPr w:rsidR="00123337" w:rsidRPr="008746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976" w14:textId="77777777" w:rsidR="00AE05F4" w:rsidRDefault="00AE05F4" w:rsidP="00DE14FD">
      <w:pPr>
        <w:spacing w:after="0" w:line="240" w:lineRule="auto"/>
      </w:pPr>
      <w:r>
        <w:separator/>
      </w:r>
    </w:p>
  </w:endnote>
  <w:endnote w:type="continuationSeparator" w:id="0">
    <w:p w14:paraId="3C874675" w14:textId="77777777" w:rsidR="00AE05F4" w:rsidRDefault="00AE05F4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uli">
    <w:altName w:val="Calibri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A12F" w14:textId="77777777" w:rsidR="00AE05F4" w:rsidRDefault="00AE05F4" w:rsidP="00DE14FD">
      <w:pPr>
        <w:spacing w:after="0" w:line="240" w:lineRule="auto"/>
      </w:pPr>
      <w:r>
        <w:separator/>
      </w:r>
    </w:p>
  </w:footnote>
  <w:footnote w:type="continuationSeparator" w:id="0">
    <w:p w14:paraId="71871318" w14:textId="77777777" w:rsidR="00AE05F4" w:rsidRDefault="00AE05F4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37AA8"/>
    <w:rsid w:val="000449BA"/>
    <w:rsid w:val="0004673F"/>
    <w:rsid w:val="00055496"/>
    <w:rsid w:val="00055AEF"/>
    <w:rsid w:val="00077E7B"/>
    <w:rsid w:val="00081473"/>
    <w:rsid w:val="00081553"/>
    <w:rsid w:val="00093B1A"/>
    <w:rsid w:val="000950BE"/>
    <w:rsid w:val="000A38D1"/>
    <w:rsid w:val="000A6FD9"/>
    <w:rsid w:val="000B2BAE"/>
    <w:rsid w:val="000B6176"/>
    <w:rsid w:val="000B7541"/>
    <w:rsid w:val="000C2798"/>
    <w:rsid w:val="000C6D6F"/>
    <w:rsid w:val="000D11E2"/>
    <w:rsid w:val="000D1F7D"/>
    <w:rsid w:val="000D4F51"/>
    <w:rsid w:val="000D512A"/>
    <w:rsid w:val="000E6FF1"/>
    <w:rsid w:val="000F01B3"/>
    <w:rsid w:val="000F065C"/>
    <w:rsid w:val="000F217C"/>
    <w:rsid w:val="000F6F77"/>
    <w:rsid w:val="000F6FDD"/>
    <w:rsid w:val="00100261"/>
    <w:rsid w:val="00100DCE"/>
    <w:rsid w:val="00123337"/>
    <w:rsid w:val="001345A7"/>
    <w:rsid w:val="00140D3B"/>
    <w:rsid w:val="00152D73"/>
    <w:rsid w:val="00162429"/>
    <w:rsid w:val="001728E7"/>
    <w:rsid w:val="00175653"/>
    <w:rsid w:val="00180F76"/>
    <w:rsid w:val="001832D3"/>
    <w:rsid w:val="001A0F2D"/>
    <w:rsid w:val="001B781D"/>
    <w:rsid w:val="001C6C59"/>
    <w:rsid w:val="001D41B4"/>
    <w:rsid w:val="001E3E9D"/>
    <w:rsid w:val="001F0CB7"/>
    <w:rsid w:val="001F631E"/>
    <w:rsid w:val="0020293D"/>
    <w:rsid w:val="00214F72"/>
    <w:rsid w:val="00234665"/>
    <w:rsid w:val="00235042"/>
    <w:rsid w:val="00251C87"/>
    <w:rsid w:val="002602C0"/>
    <w:rsid w:val="00267955"/>
    <w:rsid w:val="00290FD9"/>
    <w:rsid w:val="00295756"/>
    <w:rsid w:val="002962D9"/>
    <w:rsid w:val="002C3A99"/>
    <w:rsid w:val="002D54E3"/>
    <w:rsid w:val="002F0C50"/>
    <w:rsid w:val="00307C70"/>
    <w:rsid w:val="003119D3"/>
    <w:rsid w:val="00320EB9"/>
    <w:rsid w:val="00333412"/>
    <w:rsid w:val="00345BBC"/>
    <w:rsid w:val="00356464"/>
    <w:rsid w:val="00356DD6"/>
    <w:rsid w:val="00362F1F"/>
    <w:rsid w:val="00365C0C"/>
    <w:rsid w:val="0037560B"/>
    <w:rsid w:val="00394128"/>
    <w:rsid w:val="00396BA6"/>
    <w:rsid w:val="00397550"/>
    <w:rsid w:val="003C3946"/>
    <w:rsid w:val="003E71E4"/>
    <w:rsid w:val="003F7A18"/>
    <w:rsid w:val="00400EE2"/>
    <w:rsid w:val="00404C53"/>
    <w:rsid w:val="0040571A"/>
    <w:rsid w:val="00406739"/>
    <w:rsid w:val="004526E9"/>
    <w:rsid w:val="00463F79"/>
    <w:rsid w:val="0047496D"/>
    <w:rsid w:val="00492AFD"/>
    <w:rsid w:val="004A6271"/>
    <w:rsid w:val="004B722A"/>
    <w:rsid w:val="004C1AEA"/>
    <w:rsid w:val="004D26DE"/>
    <w:rsid w:val="004D40B7"/>
    <w:rsid w:val="00511AB1"/>
    <w:rsid w:val="005122BE"/>
    <w:rsid w:val="00512B2E"/>
    <w:rsid w:val="00520E37"/>
    <w:rsid w:val="005276E9"/>
    <w:rsid w:val="0054130E"/>
    <w:rsid w:val="00555D84"/>
    <w:rsid w:val="00561212"/>
    <w:rsid w:val="00564BCB"/>
    <w:rsid w:val="00571B66"/>
    <w:rsid w:val="0058097A"/>
    <w:rsid w:val="00590A7E"/>
    <w:rsid w:val="005A4DB6"/>
    <w:rsid w:val="005A7651"/>
    <w:rsid w:val="005B3F92"/>
    <w:rsid w:val="005B43CB"/>
    <w:rsid w:val="005B4C4E"/>
    <w:rsid w:val="005C2493"/>
    <w:rsid w:val="005D1E98"/>
    <w:rsid w:val="005D26DC"/>
    <w:rsid w:val="005E19E5"/>
    <w:rsid w:val="00605B5A"/>
    <w:rsid w:val="0061287E"/>
    <w:rsid w:val="00642EBE"/>
    <w:rsid w:val="00650589"/>
    <w:rsid w:val="00652DB3"/>
    <w:rsid w:val="0066073D"/>
    <w:rsid w:val="0068514D"/>
    <w:rsid w:val="00691FE4"/>
    <w:rsid w:val="006A0FE7"/>
    <w:rsid w:val="006A11D3"/>
    <w:rsid w:val="006A4889"/>
    <w:rsid w:val="006A5CE2"/>
    <w:rsid w:val="006B7158"/>
    <w:rsid w:val="006C5453"/>
    <w:rsid w:val="006D19E0"/>
    <w:rsid w:val="006D227C"/>
    <w:rsid w:val="0072143B"/>
    <w:rsid w:val="0072552F"/>
    <w:rsid w:val="007466A2"/>
    <w:rsid w:val="00773A71"/>
    <w:rsid w:val="00775F03"/>
    <w:rsid w:val="007967DF"/>
    <w:rsid w:val="00797C96"/>
    <w:rsid w:val="007A14B7"/>
    <w:rsid w:val="007C5020"/>
    <w:rsid w:val="007E7949"/>
    <w:rsid w:val="007F0039"/>
    <w:rsid w:val="007F223A"/>
    <w:rsid w:val="007F32DA"/>
    <w:rsid w:val="007F6305"/>
    <w:rsid w:val="00823E1E"/>
    <w:rsid w:val="008341E2"/>
    <w:rsid w:val="0084452C"/>
    <w:rsid w:val="0084512A"/>
    <w:rsid w:val="00856A89"/>
    <w:rsid w:val="00872923"/>
    <w:rsid w:val="00874694"/>
    <w:rsid w:val="00877F17"/>
    <w:rsid w:val="008803CF"/>
    <w:rsid w:val="00880F6A"/>
    <w:rsid w:val="00881F84"/>
    <w:rsid w:val="00886912"/>
    <w:rsid w:val="00892886"/>
    <w:rsid w:val="00895A1B"/>
    <w:rsid w:val="008B532B"/>
    <w:rsid w:val="008D40AE"/>
    <w:rsid w:val="00902EDA"/>
    <w:rsid w:val="0091627F"/>
    <w:rsid w:val="009225AF"/>
    <w:rsid w:val="00926048"/>
    <w:rsid w:val="00931571"/>
    <w:rsid w:val="0095418A"/>
    <w:rsid w:val="0097345D"/>
    <w:rsid w:val="009909FC"/>
    <w:rsid w:val="0099787F"/>
    <w:rsid w:val="009A3A1E"/>
    <w:rsid w:val="009D253E"/>
    <w:rsid w:val="009E3E9F"/>
    <w:rsid w:val="009F0989"/>
    <w:rsid w:val="009F303E"/>
    <w:rsid w:val="009F395F"/>
    <w:rsid w:val="009F399D"/>
    <w:rsid w:val="009F4A96"/>
    <w:rsid w:val="00A109E7"/>
    <w:rsid w:val="00A10F63"/>
    <w:rsid w:val="00A1315A"/>
    <w:rsid w:val="00A1769B"/>
    <w:rsid w:val="00A27B56"/>
    <w:rsid w:val="00A316E0"/>
    <w:rsid w:val="00A35232"/>
    <w:rsid w:val="00A3780D"/>
    <w:rsid w:val="00A4235B"/>
    <w:rsid w:val="00A4671D"/>
    <w:rsid w:val="00A57D20"/>
    <w:rsid w:val="00A728B2"/>
    <w:rsid w:val="00A807B8"/>
    <w:rsid w:val="00A85915"/>
    <w:rsid w:val="00A9198C"/>
    <w:rsid w:val="00AC170B"/>
    <w:rsid w:val="00AC362A"/>
    <w:rsid w:val="00AC54AD"/>
    <w:rsid w:val="00AD1DA7"/>
    <w:rsid w:val="00AD74F1"/>
    <w:rsid w:val="00AE05F4"/>
    <w:rsid w:val="00AE2450"/>
    <w:rsid w:val="00AE54D3"/>
    <w:rsid w:val="00AE74B1"/>
    <w:rsid w:val="00AF5ABC"/>
    <w:rsid w:val="00B24080"/>
    <w:rsid w:val="00B26106"/>
    <w:rsid w:val="00B27389"/>
    <w:rsid w:val="00B319F9"/>
    <w:rsid w:val="00B36A73"/>
    <w:rsid w:val="00B40A72"/>
    <w:rsid w:val="00B4401A"/>
    <w:rsid w:val="00B4523B"/>
    <w:rsid w:val="00B57118"/>
    <w:rsid w:val="00B63F17"/>
    <w:rsid w:val="00B73C4B"/>
    <w:rsid w:val="00B91995"/>
    <w:rsid w:val="00BA1CA1"/>
    <w:rsid w:val="00BB0218"/>
    <w:rsid w:val="00BB1E15"/>
    <w:rsid w:val="00BB7B6F"/>
    <w:rsid w:val="00BC0D66"/>
    <w:rsid w:val="00BD3CD3"/>
    <w:rsid w:val="00BD5B29"/>
    <w:rsid w:val="00BF68E7"/>
    <w:rsid w:val="00C11B60"/>
    <w:rsid w:val="00C21235"/>
    <w:rsid w:val="00C227CD"/>
    <w:rsid w:val="00C35F4F"/>
    <w:rsid w:val="00C3655F"/>
    <w:rsid w:val="00C50A2F"/>
    <w:rsid w:val="00C550FB"/>
    <w:rsid w:val="00C711F3"/>
    <w:rsid w:val="00CB01A7"/>
    <w:rsid w:val="00CB047D"/>
    <w:rsid w:val="00CC0322"/>
    <w:rsid w:val="00CC0F92"/>
    <w:rsid w:val="00CC2AA7"/>
    <w:rsid w:val="00CE2214"/>
    <w:rsid w:val="00CE2504"/>
    <w:rsid w:val="00CF1D92"/>
    <w:rsid w:val="00D050F0"/>
    <w:rsid w:val="00D1133E"/>
    <w:rsid w:val="00D12EC1"/>
    <w:rsid w:val="00D16C9B"/>
    <w:rsid w:val="00D25EE6"/>
    <w:rsid w:val="00D32873"/>
    <w:rsid w:val="00D340D1"/>
    <w:rsid w:val="00D46A07"/>
    <w:rsid w:val="00DB5BCC"/>
    <w:rsid w:val="00DB70A6"/>
    <w:rsid w:val="00DC2A05"/>
    <w:rsid w:val="00DC38FE"/>
    <w:rsid w:val="00DE14FD"/>
    <w:rsid w:val="00E148C4"/>
    <w:rsid w:val="00E167E2"/>
    <w:rsid w:val="00E27C1B"/>
    <w:rsid w:val="00E303CC"/>
    <w:rsid w:val="00E42ECC"/>
    <w:rsid w:val="00E46CCE"/>
    <w:rsid w:val="00E55477"/>
    <w:rsid w:val="00E55B43"/>
    <w:rsid w:val="00E7569D"/>
    <w:rsid w:val="00E924D3"/>
    <w:rsid w:val="00E96FEF"/>
    <w:rsid w:val="00EA7670"/>
    <w:rsid w:val="00EB6587"/>
    <w:rsid w:val="00ED0F7B"/>
    <w:rsid w:val="00EE3909"/>
    <w:rsid w:val="00EE69FC"/>
    <w:rsid w:val="00EF262B"/>
    <w:rsid w:val="00F025E9"/>
    <w:rsid w:val="00F049BE"/>
    <w:rsid w:val="00F30120"/>
    <w:rsid w:val="00F34F05"/>
    <w:rsid w:val="00F4654F"/>
    <w:rsid w:val="00F473F3"/>
    <w:rsid w:val="00F65207"/>
    <w:rsid w:val="00F87800"/>
    <w:rsid w:val="00F87EA4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0C5DCC63-6B4F-456C-91AF-F1AEE68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  <w:style w:type="paragraph" w:customStyle="1" w:styleId="p1">
    <w:name w:val="p1"/>
    <w:basedOn w:val="Normalny"/>
    <w:rsid w:val="00B2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abuda@ni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C82C-8EC2-45B0-8199-C3250DA4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2</cp:revision>
  <dcterms:created xsi:type="dcterms:W3CDTF">2021-09-23T15:34:00Z</dcterms:created>
  <dcterms:modified xsi:type="dcterms:W3CDTF">2021-09-23T15:34:00Z</dcterms:modified>
</cp:coreProperties>
</file>